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FZXiaoBiaoSong-B05" w:hAnsi="FZXiaoBiaoSong-B05" w:eastAsia="FZXiaoBiaoSong-B05" w:cs="FZXiaoBiaoSong-B05"/>
          <w:color w:val="000000"/>
          <w:kern w:val="0"/>
          <w:sz w:val="43"/>
          <w:szCs w:val="43"/>
          <w:lang w:val="en-US" w:eastAsia="zh-CN" w:bidi="ar"/>
        </w:rPr>
        <w:t>河北省高等学校教师系列高职高专院校</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教授职称申报评审条件</w:t>
      </w:r>
    </w:p>
    <w:p>
      <w:pPr>
        <w:keepNext w:val="0"/>
        <w:keepLines w:val="0"/>
        <w:widowControl/>
        <w:suppressLineNumbers w:val="0"/>
        <w:jc w:val="left"/>
      </w:pPr>
      <w:r>
        <w:rPr>
          <w:rFonts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具有良好的思想政治素质和师德师风修养，落实立德树人根本任务，将思想政治教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育有效融入教学，具有本专业广博、坚实的理论基础和专业基础知识，能及时掌握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国内外本专业的发展前沿动态，具有较高的理论研究水平和学术影响力。教学、实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践经验丰富，积极进行教学改革，促进信息技术与教育教学深度融合。教学态度认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真严谨，注重对学生应用技术能力和创新创业能力的培养。具有较强的教学和科研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组织能力。 </w:t>
      </w:r>
      <w:bookmarkStart w:id="0" w:name="_GoBack"/>
      <w:bookmarkEnd w:id="0"/>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本条件适用于河北省高职高专院校在职教师。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（五）取得副教授职称后，年度考核和师德考核称职（合格）次数均累计达到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同级任职要求的最低年限数量。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（六）具备大学本科以上学历或学士以上学位，取得副教授职称后，从事本专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业技术工作满 5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（一）系统担任过 2 门以上课程的全部讲授工作，其中至少 1 门为必修课程。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完成学校相应岗位类型规定的教学工作任务，将思想政治教育有效融入教学，教学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效果良好。在教学改革、课程建设等研究方面成绩突出。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（二）指导过青年（或进修）教师，或指导学生参加技能大赛、创新创业大赛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等，效果良好。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（三）积极参与学生思想政治教育工作。40 岁以下教师，任现职以来须有至少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一年担任辅导员、班主任等学生工作经历，或支教、帮扶、参加乡村振兴、孔子学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11 —</w:t>
      </w:r>
      <w:r>
        <w:rPr>
          <w:rFonts w:hint="eastAsia" w:ascii="宋体" w:hAnsi="宋体" w:eastAsia="宋体" w:cs="宋体"/>
          <w:color w:val="000000"/>
          <w:kern w:val="0"/>
          <w:sz w:val="24"/>
          <w:szCs w:val="24"/>
          <w:lang w:val="en-US" w:eastAsia="zh-CN" w:bidi="ar"/>
        </w:rPr>
        <w:t xml:space="preserve">院及国际组织援外交流等工作经历，并考核合格。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（四）任现职以来，至少有 1 学年教学质量考核为优秀。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（五）专业课教师平均每年不低于 1 个月的企业实践。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ascii="楷体" w:hAnsi="楷体" w:eastAsia="楷体" w:cs="楷体"/>
          <w:color w:val="000000"/>
          <w:kern w:val="0"/>
          <w:sz w:val="24"/>
          <w:szCs w:val="24"/>
          <w:lang w:val="en-US" w:eastAsia="zh-CN" w:bidi="ar"/>
        </w:rPr>
        <w:t xml:space="preserve">（一）教学科研型教师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 1-4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5-14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1.第一作者或通讯作者公开发表具有重要影响的高水平学术论文。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2.在国际性或全国性定期举办的学术会议主会场作特邀报告或主旨演讲，学术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成果得到同行的认可。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3.公开出版学术专著（第一作者且本人撰写 15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4.主编教育部规划教材（第一主编且本人编写 10 万字以上/部），或作为主要编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者编著的教材荣获全国教材建设奖（全国优秀教材奖）。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5.有 3 学年教学质量考核为优秀，且至少获得过 1 次学校教学比赛一等奖（综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合类）。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6.主持完成省部级以上科研或教学研究项目，或主持完成河北省教育厅人文社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会科学重大攻关项目、科技重大专项、基础研究重点培育专项、产学研合作专项、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青年拔尖人才计划等项目，或主要参加完成（前 3 名）国家级科研项目。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7.作为主要参加人获得省部级以上科研成果奖或教学成果奖（国家级以奖励证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书为准，限额定人员；省部级特等奖前 7 名，一等奖前 5 名，二等奖前 3 名，三等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奖第 1），或荣获全国教材建设奖（全国教材建设先进个人）。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程思政示范课程、专业教学资源库、虚拟仿真示范实训基地项目等负责人。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9.获得职业院校教师教学能力比赛等教学类竞赛省部级一等奖以上。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10.本人参加或直接指导学生参加的创新创业大赛、专业或技能获得省部级一等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11.作为第一发明人取得发明专利，并得到转让和应用。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12.主持横向课题，工科类累计到位经费 100 万以上，理科类累计到位经费 30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万以上，社科类累计到位经费 10 万以上。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13.在科技成果转化、共性关键技术研发、技术推广、专家咨询、智库建设等方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面成绩显著，取得显著的经济效益或社会效益，并得到省级以上行业主管部门认可。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14.入选国家级重点人才工程项目，或获河北省教书育人楷模、河北省模范教师、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河北省优秀教师等省部级以上荣誉称号。 </w:t>
      </w:r>
    </w:p>
    <w:p>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（二）教学为主型教师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12 —</w:t>
      </w:r>
      <w:r>
        <w:rPr>
          <w:rFonts w:hint="eastAsia" w:ascii="宋体" w:hAnsi="宋体" w:eastAsia="宋体" w:cs="宋体"/>
          <w:color w:val="000000"/>
          <w:kern w:val="0"/>
          <w:sz w:val="24"/>
          <w:szCs w:val="24"/>
          <w:lang w:val="en-US" w:eastAsia="zh-CN" w:bidi="ar"/>
        </w:rPr>
        <w:t xml:space="preserve">任现职以来，须取得本专业代表性业绩成果 2 项以上，其中 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4-10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1.第一作者或通讯作者公开发表具有重要影响的高水平教学研究或者教改论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2.公开出版教学研究或者教改类专著（第一作者且本人撰写 15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3.主编教育部规划教材（第一主编且本人编写 10 万字以上/部），或作为主要编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者编著的教材荣获全国教材建设奖（全国优秀教材奖）。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4.累计 4 学年教学质量考核优秀。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5.主持完成省部级以上教育教学改革项目，或主持完成 2 项以上厅级教育教学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改革项目。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6.作为主要参加人获得省部级以上科研成果奖或教学成果奖（国家级以奖励证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书为准，限额定人员；省部级特等奖前 7 名，一等奖前 5 名，二等奖前 3 名，三等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奖第 1），或荣获全国教材建设奖（全国教材建设先进个人）。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程思政示范课程、专业教学资源库、虚拟仿真示范实训基地项目等负责人。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8.获得职业院校教师教学能力比赛等教学类竞赛省部级一等奖以上。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9.本人参加或直接指导学生参加的创新创业大赛、专业或技能大赛等获得省部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级一等奖以上奖励。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10.入选国家级重点人才工程项目，或获河北省教书育人楷模、河北省模范教师、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河北省优秀教师等省部级以上荣誉称号。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五、破格条件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对业绩突出，做出重要贡献的副教授，不具备规定学历学位，符合现任职称规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定年限要求，由 2 名以上具备正高级职称的同行专家推荐，或具备规定学历学位，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取得现任职称２年以上，具备下列条件中的一条，可破格申报：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（一）本人参加或指导学生参加全国职业院校技能大赛（含教学能力比赛）一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等奖、中国“互联网+”大学生创新创业大赛金奖。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（二）第一作者或通讯作者在顶级期刊上发表学术论文。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（三）主持立项国家级科研项目，或主持横向课题累计到位经费在 800 万元以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（四）获得省部级一等奖以上奖励（国家级以奖励证书为准，限额定人员；省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部级特等奖前 3 名、一等奖第 1 名）。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六、附则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标准的基础上细化评价指标，优化评审办法，突出实绩和贡献，并积极推行代表作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13 —</w:t>
      </w:r>
      <w:r>
        <w:rPr>
          <w:rFonts w:hint="eastAsia" w:ascii="宋体" w:hAnsi="宋体" w:eastAsia="宋体" w:cs="宋体"/>
          <w:color w:val="000000"/>
          <w:kern w:val="0"/>
          <w:sz w:val="24"/>
          <w:szCs w:val="24"/>
          <w:lang w:val="en-US" w:eastAsia="zh-CN" w:bidi="ar"/>
        </w:rPr>
        <w:t xml:space="preserve">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（三）年度考核和师德考核：对具备大学本科以上学历或学士以上学位，取得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副教授职称后，从事本专业技术工作满５年的专业技术人员，按照累计５年考核均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（四）引进的高层次人才或高技能人才到高校从事教学工作的人员首次申报高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校教师职称，高校教师资格证可“先评后补”。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（五）教学为主型申报范围主要适用于全校公共课和全校基础课教师，超过 25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年教龄的不受此限制。高校可根据本校实际对不同类型参评人员的课时量进行分类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同行、督导评教等多元化方式，对任课教师每学年教学质量进行的综合性评价。教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学质量考核优秀需排在本单位前 20%以内，学校公示并出具红头文件。学校综合类教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学比赛指学校组织的教师信息化教学大赛、教学能力比赛等教学综合业务比赛。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14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河北省高等学校教师系列高职高专院校</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副教授职称申报评审条件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具有良好的思想政治素质和师德师风修养，落实立德树人根本任务，将思想政治教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育有效融入教学，具有本专业系统而坚实的理论基础，比较丰富的教学、实践经验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和较强的教学、科研能力。在教学过程中，熟悉行业发展前沿和现代科学技术的发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展，不断改革、更新、充实教学内容，积极进行教学改革，促进信息技术与教育教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学深度融合。教学态度认真严谨，经验丰富，注重对学生应用技术能力和创新创业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能力的培养。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本条件适用于河北省高职高专院校在职教师。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（五）取得讲师职称后，年度考核和师德考核称职（合格）次数均累计达到同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级任职要求的最低年限数量。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（六）具备博士学位，取得讲师职称后，从事本专业技术工作满 2 年；或具备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大学本科以上学历或学士以上学位，取得讲师职称后，从事本专业技术工作满 5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（一）系统担任过 1 门以上必修课的全部讲授工作。同时，按照教学计划要求，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指导过学生实习、创新创业、社会实践，指导过毕业论文、毕业设计等，完成学校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相应岗位类型规定的教学工作任务，教学效果良好。在教学改革、课程建设等研究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方面成绩突出。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（二）指导学生参加技能大赛、创新创业大赛等，效果良好。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（三）积极参与学生思想政治教育工作。40 岁以下教师，任现职以来须有至少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一年担任辅导员、班主任等学生工作经历，或支教、帮扶、参加乡村振兴、孔子学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15 —</w:t>
      </w:r>
      <w:r>
        <w:rPr>
          <w:rFonts w:hint="eastAsia" w:ascii="宋体" w:hAnsi="宋体" w:eastAsia="宋体" w:cs="宋体"/>
          <w:color w:val="000000"/>
          <w:kern w:val="0"/>
          <w:sz w:val="24"/>
          <w:szCs w:val="24"/>
          <w:lang w:val="en-US" w:eastAsia="zh-CN" w:bidi="ar"/>
        </w:rPr>
        <w:t xml:space="preserve">院及国际组织援外交流等工作经历，并考核合格。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（四）任现职以来，至少有 1 学年教学质量年度考核为优秀。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（五）专业课教师平均每年不低于 1 个月的企业实践。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（一）教学科研型教师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 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1.第一作者或通讯作者公开发表具有较大影响的高水平学术论文。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2.公开出版学术专著（本人撰写 10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3.主编教育部规划教材（本人编写 8 万字以上/部），或作为主要编者编著的教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材荣获省级以上教材建设奖（优秀教材奖）。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4.有 2 学年教学质量考核为优秀。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5.主持完成厅级以上科研或教学研究项目，或主要参加完成（前 3 名）省部级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科研或教学研究项目。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6.作为主要参加人获得厅级以上科研成果奖或教学成果奖（省部级以奖励证书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为准，限额定人员；厅级一等奖前 5 名，二等奖前 3 名，三等奖第 1 名），或荣获省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级以上教材建设奖（教材建设先进个人）。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程思政示范课程等主讲教师（前 3 名）；或专业教学资源库、虚拟仿真示范实训基地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项目等主要参与者（前 3 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8.获得职业院校教师教学能力比赛等教学类竞赛省部级二等奖以上。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9.本人参加或直接指导学生参加的创新创业大赛、专业或技能大赛等获得省部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级二等奖以上奖励。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10.作为第一发明人取得发明专利，并得到转让和应用。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11.主持横向课题，工科类累计到位经费 60 万以上，理科类累计到位经费 20 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以上，社科类累计到位经费 5 万以上。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12.在科技成果转化、共性关键技术研发、技术推广、专家咨询、智库建设等方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面成绩显著，取得显著的经济效益或社会效益，并得到市级以上行业主管部门的认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13.获河北省师德标兵、河北省学校思想政治教育先进工作者等厅级以上荣誉称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号。 </w:t>
      </w:r>
    </w:p>
    <w:p>
      <w:pPr>
        <w:keepNext w:val="0"/>
        <w:keepLines w:val="0"/>
        <w:widowControl/>
        <w:suppressLineNumbers w:val="0"/>
        <w:jc w:val="left"/>
      </w:pPr>
      <w:r>
        <w:rPr>
          <w:rFonts w:hint="eastAsia" w:ascii="楷体" w:hAnsi="楷体" w:eastAsia="楷体" w:cs="楷体"/>
          <w:color w:val="000000"/>
          <w:kern w:val="0"/>
          <w:sz w:val="24"/>
          <w:szCs w:val="24"/>
          <w:lang w:val="en-US" w:eastAsia="zh-CN" w:bidi="ar"/>
        </w:rPr>
        <w:t xml:space="preserve">（二）教学为主型教师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 1-3 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4-10 中不少于 1 项：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16 —</w:t>
      </w:r>
      <w:r>
        <w:rPr>
          <w:rFonts w:hint="eastAsia" w:ascii="宋体" w:hAnsi="宋体" w:eastAsia="宋体" w:cs="宋体"/>
          <w:color w:val="000000"/>
          <w:kern w:val="0"/>
          <w:sz w:val="24"/>
          <w:szCs w:val="24"/>
          <w:lang w:val="en-US" w:eastAsia="zh-CN" w:bidi="ar"/>
        </w:rPr>
        <w:t xml:space="preserve">1.第一作者或通讯作者公开发表具有较大影响的高水平教学研究或者教改论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2.公开出版教学研究或者教改类专著（本人撰写 10 万字以上/部）。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3.主编教育部规划教材（本人编写 8 万字以上/部），或作为主要编者编著的教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材荣获省级以上教材建设奖（优秀教材奖）。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4.累计 3 学年教学质量考核优秀。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5.主持完成厅级以上教育教学改革项目，或主持完成 2 项校级教育教学改革项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6.作为主要参加人获得厅级以上科研成果奖或教学成果奖（省部级以奖励证书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为准，限额定人员；厅级一等奖前 5 名，二等奖前 3 名，三等奖第 1 名）。或校级教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学成果奖一等奖前 3 名；或荣获省级以上教材建设奖（教材建设先进个人）。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7.担任省级以上精品在线开放课程、精品视频公开课、精品资源共享课程、课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程思政示范课程等主讲教师（前 3 名）；或专业教学资源库、虚拟仿真示范实训基地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项目等主要参与者（前 3 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8.获得职业院校教师教学能力比赛等教学类竞赛省部级二等奖以上。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9.本人参加或直接指导学生参加的创新创业大赛、专业或技能大赛等获得省部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级二等奖以上奖励。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10.获河北省师德标兵、河北省学校思想政治教育先进工作者等厅级以上荣誉称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号。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五、破格条件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对业绩突出，做出重要贡献的讲师，不具备规定学历学位，符合现任职称规定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年限要求，由 2 名以上具备正高级职称的同行专家推荐，或具备规定学历学位，取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得现任职称２年以上，具备下列条件中的一条，可破格申报：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（一）本人参加或指导学生参加全国职业院校技能大赛（</w:t>
      </w:r>
      <w:r>
        <w:rPr>
          <w:rFonts w:hint="eastAsia" w:ascii="宋体" w:hAnsi="宋体" w:eastAsia="宋体" w:cs="宋体"/>
          <w:color w:val="FF00FF"/>
          <w:kern w:val="0"/>
          <w:sz w:val="24"/>
          <w:szCs w:val="24"/>
          <w:lang w:val="en-US" w:eastAsia="zh-CN" w:bidi="ar"/>
        </w:rPr>
        <w:t>含</w:t>
      </w:r>
      <w:r>
        <w:rPr>
          <w:rFonts w:hint="eastAsia" w:ascii="宋体" w:hAnsi="宋体" w:eastAsia="宋体" w:cs="宋体"/>
          <w:color w:val="000000"/>
          <w:kern w:val="0"/>
          <w:sz w:val="24"/>
          <w:szCs w:val="24"/>
          <w:lang w:val="en-US" w:eastAsia="zh-CN" w:bidi="ar"/>
        </w:rPr>
        <w:t xml:space="preserve">教学能力比赛）二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等奖、中国“互联网+”大学生创新创业大赛银奖。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（二）第一作者或通讯作者在权威期刊上发表学术论文。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（三）主持立项省自然基金杰出青年基金以上课题，或省部级重点项目。或主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持横向课题累计到校经费 500 万元以上。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（四）获得省部级二等奖以上奖励（国家级以奖励证书为准，限额定人员；省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部级特等奖前 5 名、一等奖前 3 名、二等奖第 1）。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六、附则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标准的基础上细化评价指标，优化评审办法，突出实绩和贡献，并积极推行代表作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制度。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17 —</w:t>
      </w: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（三）年度考核和师德考核：对具备博士学位，取得讲师职称后，从事本专业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技术工作满２年的专业技术人员，按照累计２年考核均称职（合格）以上掌握；对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具备大学本科以上学历或学士以上学位，取得讲师职称后，从事本专业技术工作满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５年的专业技术人员，按照累计５年考核均称职（合格）以上掌握。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（四）引进的高层次人才或高技能人才到高校从事教学工作的人员首次申报高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校教师职称，高校教师资格证可“先评后补”。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（五）教学为主型申报范围主要适用于全校公共课和全校基础课教师，超过 25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年教龄的不受此限制。高校可根据本校实际对不同类型参评人员的课时量进行分类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同行、督导评教等多元化方式，对任课教师每学年教学质量进行的综合性评价。教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学质量考核优秀需排在本单位前 20%以内，学校公示并出具红头文件。学校综合类教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学比赛指学校组织的教师信息化教学大赛、教学能力比赛等教学综合业务比赛。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18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河北省高等学校教师系列高职高专院校讲师</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具有良好的思想政治素质和师德师风修养，落实立德树人根本任务，将思想政治教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育有效融入教学，掌握本学科专业基础知识，了解本专业国内外现状及发展趋势；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掌握本专业的教学规律和教学方法，开展教育教学改革，参加编写教材和教学参考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书，善于表达，课堂讲授效果良好；参加科学研究、技术开发，公开发表有一定水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平的学术论文或艺术作品。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本条件适用于河北省高职高专院校在职教师。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（五）取得助教职称后，年度考核和师德考核称职（合格）次数均累计达到同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级任职要求的最低年限数量。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（六）具备硕士学位，从事本专业技术工作满 2 年；或具备大学本科以上学历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或学士以上学位，取得助教职称后，从事本专业技术工作满 4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取得助教职称后，具备以下条件：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（一）公共课和基础课教师，担任 1 门以上课程的教学，专业课和实践课教师，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担任专业课部分或全部内容的讲授工作，完成学校规定的教学工作任务，教学质量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考核合格以上。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（二）专业课教师平均每年不低于 1 个月的企业实践。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（三）积极参与学生思想政治教育工作。40 岁以下教师，任现职以来须有至少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一年担任辅导员、班主任等学生工作经历，或支教、帮扶、参加乡村振兴、孔子学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院及国际组织援外交流等工作经历，并考核合格。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19 —</w:t>
      </w: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项以上，其中（一）-（二）中不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少于 1 项，（三）-（七）中不少于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（一）第一作者或通讯作者公开发表学术论文。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（二）参加编撰正式出版的学术专著（著作）或教材，本人撰写 3 万字以上。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（三）教学效果良好，获得年度教学质量考核优秀，或获得校级以上优秀教师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（优秀教育工作者）等综合荣誉称号。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（四）参加校级以上科研项目，并通过业务部门鉴定或验收。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（五）获校级以上教学成果奖。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（六）直接参加或指导技能大赛（或创新创业大赛）获得校级以上奖励。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（七）获得与本专业相关的专利。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标准的基础上细化评价指标，优化评审办法，突出实绩和贡献，并积极推行代表作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（三）年度考核和师德考核：对具备硕士学位，取得助教职称后，从事本专业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技术工作满２年的专业技术人员，按照累计２年考核均称职（合格）以上掌握；对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具备大学本科以上学历或学士以上学位，取得助教职称后，从事本专业技术工作满 4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年的专业技术人员，按照累计 4 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（四）引进的高层次人才或高技能人才到高校从事教学工作的人员首次申报高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校教师职称，高校教师资格证可“先评后补”。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（五）教学为主型申报范围主要适用于全校公共课和全校基础课教师，超过 25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年教龄的不受此限制。高校可根据本校实际对不同类型参评人员的课时量进行分类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同行、督导评教等多元化方式，对任课教师每学年教学质量进行的综合性评价。教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学质量考核优秀需排在本单位前 20%以内，学校公示并出具红头文件。学校综合类教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学比赛指学校组织的教师信息化教学大赛、教学能力比赛等教学综合业务比赛。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20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学生思想政治教育专业教授</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有深厚的思想政治教育专业知识和坚实的理论基础，及时掌握党的路线、方针、政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策及国内外形势发展动态；结合工作实践进行科学研究，能提出有很强实践指导意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义或较高学术价值的科研课题，公开发表、出版有高水平的学术论文、著作、教材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或教学参考书，作为科研带头人，具有很强的组织科研攻关能力；教学经验丰富，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教学效果好，积极组织探索思想政治教育教学改革；具有丰富的实践经验，能及时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掌握学生思想动态，正确把握方向，积极引导和教育学生逐步树立正确的世界观、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人生观和价值观，在思想政治教育管理方面成绩显著。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本条件适用于高等学校从事学生思想政治教育工作，并担负学生思想政治教育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相关课程和思想政治教育研究任务的在职人员，具体包括一线专职辅导员和院（系）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党委（党总支）副书记、学工组长、团委（团总支）书记等专职工作人员，以及校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团委、党委学生工作部（学生处）等直接从事学生思想政治教育工作的人员。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（五）取得副教授职称后，年度考核和师德考核称职（合格）次数均累计达到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同级任职要求的最低年限数量。3 年内未发生因工作失职造成的重大责任事故，未受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到党纪、政纪处分。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（六）具备大学本科以上学历或学士以上学位。长期从事学生思想政治教育工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作的，取得副教授职称满 5 年，从事学生思想政治教育工作累计博士满 10 年、硕士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满 13 年、本科满 15 年；后从事学生思想政治教育工作的，取得副高级专业技术职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称满 7 年，从事学生思想政治教育工作累计满 5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21 —</w:t>
      </w:r>
      <w:r>
        <w:rPr>
          <w:rFonts w:hint="eastAsia" w:ascii="宋体" w:hAnsi="宋体" w:eastAsia="宋体" w:cs="宋体"/>
          <w:color w:val="000000"/>
          <w:kern w:val="0"/>
          <w:sz w:val="24"/>
          <w:szCs w:val="24"/>
          <w:lang w:val="en-US" w:eastAsia="zh-CN" w:bidi="ar"/>
        </w:rPr>
        <w:t xml:space="preserve">取得副教授职称后，具备以下条件：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（一）系统讲授 1 门以上思想政治教育课程或形势政策教育、心理健康教育、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职业发展、创业就业指导、国防教育、党（团）课等相关课程，教学效果好。具有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丰富的思想政治教育专业知识，掌握学生的思想发展规律，善于利用各种新的载体，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创造性地开展工作，促进学生健康成长与成才。对学生思想政治教育和管理工作有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较深入的研究和系统的理论指导，对大学生思想政治教育工作的途径和方法有创新，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工作业绩突出。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（二）具有科学的决策能力、综合管理能力、驾驭全局的能力、丰富的学生管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理经验和开展网络思想政治教育的能力，具有指导学生思想政治教育工作教师的能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力，担任大学生社会实践、学生社团以及大学生挑战杯、职业生涯规划大赛等项目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的指导教师，培训过辅导员，是学校公认的学生思想政治教育领域带头人，且取得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优异成绩。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（三）主持或主要参加过省（部）级以上与思想政治教育相关的科研项目全过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程的研究，并取得一定成果，或在本领域发表多篇较高水平的研究成果。任职以来，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年均教学工作量不少于专职教师规定工作量的三分之一（可以将班会、党课、团课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和组织社会实践等班集体活动时间按标准课时计算）。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项以上，其中（一）-（五）中不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少于 1 项，（六）-（十）中不少于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（一）第一作者或通讯作者发表关于思想政治教育工作的具有重要影响的高水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平学术论文。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（二）公开出版思想政治教育类专著（第一作者且本人撰写 15 万字/部）或参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编部颁统编高校教材（本人编写 10 万字/部）。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（三）主持的学生思想政治工作创新案例、校园文化建设优秀成果、辅导员工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作精品项目获得省级一等奖 2 次以上。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（四）在教育部“中国大学生在线”等国家级网络平台上以第一作者或通讯作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者发表有关思想政治工作类文章 5 篇以上。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（五）在思想政治教育领域的政策咨询、智库建设等方面成绩显著，取得较好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的社会影响，并得到省级以上行政主管部门认可。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（六）教育教学水平高，教育教学效果好，有 2 学年以上教学质量考核为优秀，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或任现职以来年度考核有 2 次以上“优秀”等次，或辅导员业务考核有 2 次以上“优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秀”等次，且获得省级以上高校辅导员年度人物、模范教师、教育系统先进工作者、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优秀教师、优秀教育工作者、高校优秀辅导员、优秀思想政治教育工作者等思想政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治工作类（综合性）荣誉称号。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（七）主持完成省（部）级以上学生思想政治教育方面的科研项目。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22 —</w:t>
      </w:r>
      <w:r>
        <w:rPr>
          <w:rFonts w:hint="eastAsia" w:ascii="宋体" w:hAnsi="宋体" w:eastAsia="宋体" w:cs="宋体"/>
          <w:color w:val="000000"/>
          <w:kern w:val="0"/>
          <w:sz w:val="24"/>
          <w:szCs w:val="24"/>
          <w:lang w:val="en-US" w:eastAsia="zh-CN" w:bidi="ar"/>
        </w:rPr>
        <w:t xml:space="preserve">（八）获国家级教学成果奖（以奖励证书为准，限额定人员），或获省优秀教学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成果奖、省社会科学优秀成果奖三等奖第一名以上奖励（一、二等奖以奖励证书为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准,限额定人员）。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（九）在政府有关部门组织（或委托组织）的综合类竞赛中获得省级一等奖以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（十）在育人方面取得突出业绩，本人所带班集体在校期间在自强自立、道德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修养、创新创业等方面取得显著社会影响，得到省级以上政府表彰或奖励。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五、破格条件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对业绩突出，做出重要贡献的副教授，不具备规定学历学位，符合现任职称规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定年限要求，由 2 名以上具备正高级职称的同行专家推荐，或具备规定学历学位，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取得现任职称２年以上，具备下列条件中的一条，可破格申报：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（一）被评为全国最美高校辅导员或全国高校辅导员年度人物以上荣誉称号。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（二）主持立项国家级科研项目。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（三）获得省部级一等奖以上奖励（国家级以奖励证书为准，限额定人员；省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部级一等奖前 2 名）。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六、附则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低于本标准的基础上细化评价指标，优化评审办法，突出实绩和贡献，并积极推行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代表作制度。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（三）年度考核和师德考核：对具备大学本科以上学历或学士以上学位，从事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学生思想政治教育工作，取得副教授职称满 5 年的专业技术人员，按照累计 5 年考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（四）引进的高层次人才到高校从事教学工作的人员首次申报学生思想政治教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同行、督导评教等方式，对任课教师一年来教学质量进行的综合性评价。其中：本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科院校要求考核排在本单位前 15%以内，高职高专院校要求考核排在本单位前 20%以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内，学校应出具红头文件并公示。综合类教学比赛指学校组织的基本功大赛等辅导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员或思政教育工作队伍综合业务比赛。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23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河北省高等学校教师系列学生思想政治教育</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专业副教授职称申报评审条件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掌握思想政治教育工作所需的系统的理论知识和专业基础知识，及时了解和掌握党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的路线、方针政策及国内外形势发展动态；结合工作实践进行科学研究，能提出有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较强实践指导意义或较高学术价值的科研课题，公开发表、出版有较高水平的学术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论文、著作、教材和教学参考书，具有担任科研项目负责人的能力；教学经验丰富，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教学效果好，积极参加学生思想政治教育教学改革；具有丰富的实践经验，能及时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掌握学生思想动态，善于做好个别学生的思想政治工作，能正确引导和教育学生逐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步树立正确的世界观、人生观和价值观，在思想政治教育管理方面成绩突出。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本条件适用于高等学校从事学生思想政治教育工作，并担负学生思想政治教育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相关课程和思想政治教育研究任务的在职人员，具体包括一线专职辅导员和院（系）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党委（党总支）副书记、学工组长、团委（团总支）书记等专职工作人员，以及校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团委、党委学生工作部（学生处）等直接从事学生思想政治教育工作的人员。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（五）取得讲师职称后，年度考核和师德考核称职（合格）次数均累计达到同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级任职要求的最低年限数量。3 年内未发生因工作失职造成的重大责任事故，未受到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党纪、政纪处分。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（六）具备博士学位，取得讲师职称满 2 年，从事学生思想政治教育工作累计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满 3 年；或具备大学本科以上学历或学士以上学位，长期从事学生思想政治教育工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作的，取得讲师职称满 5 年，从事学生思想政治教育工作累计硕士满 5 年、本科满 7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年；后从事学生思想政治教育工作的，取得中级专业技术职称满 7 年，从事学生思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24 —</w:t>
      </w:r>
      <w:r>
        <w:rPr>
          <w:rFonts w:hint="eastAsia" w:ascii="宋体" w:hAnsi="宋体" w:eastAsia="宋体" w:cs="宋体"/>
          <w:color w:val="000000"/>
          <w:kern w:val="0"/>
          <w:sz w:val="24"/>
          <w:szCs w:val="24"/>
          <w:lang w:val="en-US" w:eastAsia="zh-CN" w:bidi="ar"/>
        </w:rPr>
        <w:t xml:space="preserve">想政治教育工作累计满 5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取得讲师职称后，具备以下条件：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（一）系统讲授 1 门以上思想政治教育课程或形势政策教育、心理健康教育、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职业发展、创业就业指导、国防教育、党（团）课等相关课程，教学效果好。具有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丰富的思想政治教育专业知识，掌握学生的思想发展规律，善于运用各种新的工作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载体，创造性地开展工作，促进学生健康成长与成才，对学生思想政治教育和管理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工作有较系统的指导，工作业绩较突出。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（二）具有科学的决策能力、综合管理能力、驾驭全局的能力、丰富的学生管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理经验和开展网络思想政治教育的能力，具有指导学生开展社会实践以及各种学生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团体竞赛等项活动的能力，培训过辅导员，是学校内公认的学生思想政治教育工作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带头人，且取得优异成绩。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（三）主持或主要参加过厅级以上与思想政治教育相关的科研项目全过程的研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究，并取得一定成果，或在本领域发表多篇较高水平的学术论文。任职以来，年均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教学工作量不少于专职教师规定工作量的三分之一（可以将班会、党课、团课和组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织社会实践等班集体活动时间按标准课时计算）。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项以上，其中（一）-（五）中不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少于 1 项，（六）-（十）中不少于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（一）第一作者或通讯作者发表关于思想政治教育工作的具有较大影响的高水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平学术论文。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（二）公开出版思想政治教育类专著（本人撰写 10 万字/部）或参编部颁统编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高校教材（本人编写 7 万字/部）。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（三）主持的学生思想政治工作创新案例、校园文化建设优秀成果、辅导员工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作精品项目获得省级一等奖。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（四）在教育部“中国大学生在线”等国家级网络平台上以第一作者或通讯作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者发表有关思想政治工作类文章 3 篇以上。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（五）在思想政治教育领域的政策咨询、智库建设等方面成绩显著，取得较好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的社会影响，并得到厅级以上行政主管部门认可。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（六）教育教学水平高，教育教学效果好，有 1 学年以上教学质量考核为优秀，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或任现职以来年度考核有 2 次以上“优秀”等次，或辅导员业务考核有 2 次以上“优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秀”等次，且获得省级以上高校辅导员年度人物、模范教师、教育系统先进工作者、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25 —</w:t>
      </w:r>
      <w:r>
        <w:rPr>
          <w:rFonts w:hint="eastAsia" w:ascii="宋体" w:hAnsi="宋体" w:eastAsia="宋体" w:cs="宋体"/>
          <w:color w:val="000000"/>
          <w:kern w:val="0"/>
          <w:sz w:val="24"/>
          <w:szCs w:val="24"/>
          <w:lang w:val="en-US" w:eastAsia="zh-CN" w:bidi="ar"/>
        </w:rPr>
        <w:t xml:space="preserve">优秀教师、优秀教育工作者、高校优秀辅导员、优秀思想政治教育工作者等思想政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治工作类（综合性）荣誉称号。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（七）主持完成厅级以上学生思想政治教育方面的科研项目。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（八）获省优秀教学成果奖、省社会科学优秀成果奖三等奖以上奖励（以奖励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证书为准，限额定人员）。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（九）在政府有关部门组织（或委托组织）的辅导员职业技能大赛等综合类竞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赛中获得省级一等奖以上。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（十）在育人方面取得突出业绩，本人所带班集体在校期间在自强自立、道德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修养、创新创业等方面取得显著社会影响，得到省级以上政府表彰或奖励。或本人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作为第一负责人所在的学生思想政治教育与管理部门，获厅级以上思想政治工作类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（综合性）荣誉称号 2 次以上。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五、破格条件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对业绩突出，做出重要贡献的讲师，不具备规定学历学位，符合现任职称规定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年限要求，由 2 名以上具备正高级职称的同行专家推荐，或具备规定学历学位，取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得现任职称２年以上，具备下列条件中的一条，可破格申报：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（一）被评为省级高校辅导员年度人物以上荣誉称号。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（二）主持立项省级重大或重点科研项目。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（三）获得省部级二等奖以上奖励（国家级以奖励证书为准，限额定人员；省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部级二等奖前 2 名）。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六、附则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低于本标准的基础上细化评价指标，优化评审办法，突出实绩和贡献，并积极推行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代表作制度。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（三）年度考核和师德考核：对具备博士学位，从事学生思想政治教育工作，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取得讲师职称满 2 年的专业技术人员，按照累计 2 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对具备大学本科以上学历，从事学生思想政治教育工作，取得讲师职称满 5 年的专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业技术人员，按照累计 5 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（四）引进的高层次人才到高校从事教学工作的人员首次申报学生思想政治教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育教师职称，高校教师资格证可“先评后补”。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同行、督导评教等方式，对任课教师一年来教学质量进行的综合性评价。其中：本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26 —</w:t>
      </w:r>
      <w:r>
        <w:rPr>
          <w:rFonts w:hint="eastAsia" w:ascii="宋体" w:hAnsi="宋体" w:eastAsia="宋体" w:cs="宋体"/>
          <w:color w:val="000000"/>
          <w:kern w:val="0"/>
          <w:sz w:val="24"/>
          <w:szCs w:val="24"/>
          <w:lang w:val="en-US" w:eastAsia="zh-CN" w:bidi="ar"/>
        </w:rPr>
        <w:t xml:space="preserve">科院校要求考核排在本单位前 15%以内，高职高专院校要求考核排在本单位前 20%以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内，学校应出具红头文件并公示。综合类教学比赛指学校组织的基本功大赛等辅导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员或思政教育工作队伍综合业务比赛。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术会议目录，其中民办高校要参照同类公办高校建立目录。 </w:t>
      </w:r>
    </w:p>
    <w:p>
      <w:pPr>
        <w:keepNext w:val="0"/>
        <w:keepLines w:val="0"/>
        <w:widowControl/>
        <w:suppressLineNumbers w:val="0"/>
        <w:jc w:val="left"/>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 27 —</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河北省高等学校教师系列学生思想政治教育</w:t>
      </w:r>
    </w:p>
    <w:p>
      <w:pPr>
        <w:keepNext w:val="0"/>
        <w:keepLines w:val="0"/>
        <w:widowControl/>
        <w:suppressLineNumbers w:val="0"/>
        <w:jc w:val="center"/>
      </w:pPr>
      <w:r>
        <w:rPr>
          <w:rFonts w:hint="default" w:ascii="FZXiaoBiaoSong-B05" w:hAnsi="FZXiaoBiaoSong-B05" w:eastAsia="FZXiaoBiaoSong-B05" w:cs="FZXiaoBiaoSong-B05"/>
          <w:color w:val="000000"/>
          <w:kern w:val="0"/>
          <w:sz w:val="43"/>
          <w:szCs w:val="43"/>
          <w:lang w:val="en-US" w:eastAsia="zh-CN" w:bidi="ar"/>
        </w:rPr>
        <w:t>专业讲师职称申报评审条件</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评审标准：</w:t>
      </w:r>
      <w:r>
        <w:rPr>
          <w:rFonts w:hint="eastAsia" w:ascii="宋体" w:hAnsi="宋体" w:eastAsia="宋体" w:cs="宋体"/>
          <w:color w:val="000000"/>
          <w:kern w:val="0"/>
          <w:sz w:val="24"/>
          <w:szCs w:val="24"/>
          <w:lang w:val="en-US" w:eastAsia="zh-CN" w:bidi="ar"/>
        </w:rPr>
        <w:t xml:space="preserve">以习近平新时代中国特色社会主义思想为指导，深刻领悟“两个确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立”的决定性意义，树牢“四个意识”、坚定“四个自信”、坚决做到“两个维护”。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掌握思想政治教育工作所需的系统的理论知识和专业基础知识，及时了解和掌握党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的路线、方针政策及国内外形势发展动态；结合工作实践进行科学研究，教学经验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丰富，教学效果好，积极参加学生思想政治教育教学改革；具有丰富的实践经验，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能及时掌握学生思想动态，善于做好个别学生的思想政治工作，能正确引导和教育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学生逐步树立正确的世界观、人生观和价值观，在思想政治教育管理方面成绩突出。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一、适用范围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本条件适用于高等学校从事学生思想政治教育工作，并担负学生思想政治教育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相关课程和思想政治教育研究任务的在职人员，具体包括一线专职辅导员和院（系）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党委（党总支）副书记、学工组长、团委（团总支）书记等专职工作人员，以及校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团委、党委学生工作部（学生处）等直接从事学生思想政治教育工作的人员。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二、基本条件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（一）深入学习贯彻习近平新时代中国特色社会主义思想，遵守中华人民共和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国宪法和法律法规。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（二）具有良好的政治素质、职业道德和敬业精神，遵守学校规章制度和教学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行为规范，立德树人，教书育人，为人师表，能全面履行现任职务岗位职责。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（三）具有高等学校教师资格。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（四）任现职期间接受继续教育符合有关文件规定要求。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（五）取得助教职称后，年度考核和师德考核称职（合格）次数均累计达到同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级任职要求的最低年限数量。3 年内未发生因工作失职造成的重大责任事故，未受到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党纪、政纪处分。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（六）具备硕士学位，从事学生思想政治教育工作满 2 年；或具备大学本科以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上学历，取得助教职称满 4 年，从事学生思想政治教育工作满 2 年。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三、专业技术工作经历（能力）条件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取得助教职称后，具备以下条件：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（一）系统讲授 1 门以上思想政治教育课程或形势政策教育、心理健康教育、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职业发展、就业创业指导、国防教育、党（团）课等相关课程，教学效果好。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（二）具有一定思想政治教育专业知识，了解学生的思想发展规律，熟悉学生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28 —</w:t>
      </w:r>
      <w:r>
        <w:rPr>
          <w:rFonts w:hint="eastAsia" w:ascii="宋体" w:hAnsi="宋体" w:eastAsia="宋体" w:cs="宋体"/>
          <w:color w:val="000000"/>
          <w:kern w:val="0"/>
          <w:sz w:val="24"/>
          <w:szCs w:val="24"/>
          <w:lang w:val="en-US" w:eastAsia="zh-CN" w:bidi="ar"/>
        </w:rPr>
        <w:t xml:space="preserve">思想政治教育工作，具有一定管理工作经验，能针对学生思想政治教育工作的特点，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深入细致地开展工作。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（三）参加过厅（局）级以上与思想政治教育相关的科研项目全过程的研究，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并取得一定成果，或在本领域发表较高水平的学术论文、著作，或参加过厅（局）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级以上思想政治工作创新研究，并获三等奖以上。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四、业绩成果条件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任现职以来，须取得本专业代表性业绩成果 2 项以上，其中（一）-（四）中不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少于 1 项，（五）-（九）中不少于 1 项：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（一）第一作者或通讯作者发表关于学生思想政治教育工作论文。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（二）参编公开出版的思想政治教育学术专著或国家统编的高校教材。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（三）参与的学生思想政治工作创新案例、校园文化建设优秀成果、辅导员工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作精品项目获得省级奖励。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（四）在教育部“中国大学生在线”等国家级网络平台上以第一作者或通讯作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者发表有关学生思想政治工作类文章。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（五）教学水平较高，教学效果较好，有 1 学年以上教学质量考核为优秀，或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任现职以来年度考核获得过“优秀”等次，且获得校级以上优秀教师(优秀教育工作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者)、优秀辅导员、优秀思想政治教育工作者等称号。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（六）参与的厅级以上科研项目，成果获市(厅)级以上奖励。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（七）获校级教学成果奖。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（八）在辅导员职业技能大赛等综合类竞赛中获得省级奖励。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（九）本人作为第一负责人所在的学生思想政治教育与管理部门获得过厅级以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上思想政治工作类（综合性）荣誉称号，或校级思想政治工作类（综合性）荣誉称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号 2 次以上。 </w:t>
      </w: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 xml:space="preserve">五、附则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（一）本条件是高校推荐和评审委员会评审时掌握的基本条件，各高校可在不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低于本标准的基础上细化评价指标，优化评审办法，突出实绩和贡献，并积极推行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代表作制度。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（二）本条件所称“以上”均含本级（本数量级）。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（三）年度考核和师德考核：对具备硕士学位，从事学生思想政治教育工作，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取得助教职称满 2 年的专业技术人员，按照累计 2 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对具备大学本科以上学历，从事学生思想政治教育工作，取得助教职称满 4 年的专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业技术人员，按照累计 4 年考核均称职（合格）以上掌握。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（四）引进的高层次人才到高校从事教学工作的人员首次申报学生思想政治教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育教师职称，高校教师资格证可“先评后补”。 </w:t>
      </w:r>
    </w:p>
    <w:p>
      <w:pPr>
        <w:keepNext w:val="0"/>
        <w:keepLines w:val="0"/>
        <w:widowControl/>
        <w:suppressLineNumbers w:val="0"/>
        <w:jc w:val="left"/>
      </w:pPr>
      <w:r>
        <w:rPr>
          <w:rFonts w:hint="default" w:ascii="Times New Roman" w:hAnsi="Times New Roman" w:eastAsia="宋体" w:cs="Times New Roman"/>
          <w:color w:val="000000"/>
          <w:kern w:val="0"/>
          <w:sz w:val="20"/>
          <w:szCs w:val="20"/>
          <w:lang w:val="en-US" w:eastAsia="zh-CN" w:bidi="ar"/>
        </w:rPr>
        <w:t>— 29 —</w:t>
      </w:r>
      <w:r>
        <w:rPr>
          <w:rFonts w:hint="eastAsia" w:ascii="宋体" w:hAnsi="宋体" w:eastAsia="宋体" w:cs="宋体"/>
          <w:color w:val="000000"/>
          <w:kern w:val="0"/>
          <w:sz w:val="24"/>
          <w:szCs w:val="24"/>
          <w:lang w:val="en-US" w:eastAsia="zh-CN" w:bidi="ar"/>
        </w:rPr>
        <w:t xml:space="preserve">（五）学年“教学质量考核”指学校在每学年末（或连续两个学期）通过学生、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同行、督导评教等方式，对任课教师一年来教学质量进行的综合性评价。其中：本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科院校要求考核排在本单位前 15%以内，高职高专院校要求考核排在本单位前 20%以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内，学校应出具红头文件并公示。综合类教学比赛指学校组织的基本功大赛等辅导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员或思政教育工作队伍综合业务比赛。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（六）省级荣誉称号是指由省政府或省教育、人社等行政部门联合代表省政府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或省级教育行政部门代表省政府颁发的荣誉称号。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（七）高校要结合实际，建立本校各学科（专业）高水平期刊目录和高水平学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术会议目录，其中民办高校要参照同类公办高校建立目录。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YjEzODQwNzNiMjM4NWRlNzQ4YTJkYWY1MjZiZTkifQ=="/>
  </w:docVars>
  <w:rsids>
    <w:rsidRoot w:val="00000000"/>
    <w:rsid w:val="28B90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2023-07-25T12:52:38Z</dcterms:created>
  <dc:creator>liuwe</dc:creator>
  <cp:lastModifiedBy>* 静待花开</cp:lastModifiedBy>
  <dcterms:modified xsi:type="dcterms:W3CDTF">2023-07-25T12:55:19Z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86CF0428606942039484E50F1EFEA5C9_12</vt:lpwstr>
  </property>
</Properties>
</file>